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47DC" w14:textId="77777777" w:rsidR="00B7618F" w:rsidRPr="00D00C53" w:rsidRDefault="00B7618F" w:rsidP="00B7618F">
      <w:pPr>
        <w:adjustRightInd w:val="0"/>
        <w:snapToGrid w:val="0"/>
        <w:spacing w:line="240" w:lineRule="auto"/>
        <w:ind w:firstLineChars="0" w:firstLine="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D00C53">
        <w:rPr>
          <w:rFonts w:ascii="黑体" w:eastAsia="黑体" w:hAnsi="黑体" w:hint="eastAsia"/>
          <w:sz w:val="32"/>
          <w:szCs w:val="32"/>
        </w:rPr>
        <w:t>附件3</w:t>
      </w:r>
    </w:p>
    <w:p w14:paraId="52BE76D9" w14:textId="77777777" w:rsidR="00B7618F" w:rsidRPr="00D00C53" w:rsidRDefault="00B7618F" w:rsidP="00B7618F">
      <w:pPr>
        <w:adjustRightInd w:val="0"/>
        <w:snapToGrid w:val="0"/>
        <w:spacing w:afterLines="50" w:after="156" w:line="240" w:lineRule="auto"/>
        <w:ind w:firstLineChars="300" w:firstLine="1080"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D00C53">
        <w:rPr>
          <w:rFonts w:ascii="黑体" w:eastAsia="黑体" w:hAnsi="宋体" w:cs="宋体" w:hint="eastAsia"/>
          <w:kern w:val="0"/>
          <w:sz w:val="36"/>
          <w:szCs w:val="36"/>
        </w:rPr>
        <w:t>单一来源采购单位内部会商意见表（二）</w:t>
      </w:r>
    </w:p>
    <w:p w14:paraId="6FE237F3" w14:textId="6EE94657" w:rsidR="00B7618F" w:rsidRPr="00D00C53" w:rsidRDefault="00B7618F" w:rsidP="00B7618F">
      <w:pPr>
        <w:wordWrap w:val="0"/>
        <w:adjustRightInd w:val="0"/>
        <w:snapToGrid w:val="0"/>
        <w:spacing w:line="240" w:lineRule="auto"/>
        <w:ind w:firstLineChars="300" w:firstLine="720"/>
        <w:jc w:val="right"/>
        <w:rPr>
          <w:rFonts w:ascii="Times New Roman" w:hAnsi="Times New Roman"/>
          <w:sz w:val="24"/>
        </w:rPr>
      </w:pPr>
      <w:r w:rsidRPr="00D00C53">
        <w:rPr>
          <w:rFonts w:ascii="Times New Roman" w:hAnsi="Times New Roman" w:hint="eastAsia"/>
          <w:sz w:val="24"/>
        </w:rPr>
        <w:t>填表日期：</w:t>
      </w:r>
      <w:r w:rsidR="001C578D">
        <w:rPr>
          <w:rFonts w:ascii="Times New Roman" w:hAnsi="Times New Roman" w:hint="eastAsia"/>
          <w:sz w:val="24"/>
        </w:rPr>
        <w:t xml:space="preserve"> </w:t>
      </w:r>
      <w:r w:rsidR="00F102B7">
        <w:rPr>
          <w:rFonts w:ascii="Times New Roman" w:hAnsi="Times New Roman"/>
          <w:sz w:val="24"/>
        </w:rPr>
        <w:t xml:space="preserve">   </w:t>
      </w:r>
      <w:r w:rsidR="001C578D">
        <w:rPr>
          <w:rFonts w:ascii="Times New Roman" w:hAnsi="Times New Roman"/>
          <w:sz w:val="24"/>
        </w:rPr>
        <w:t xml:space="preserve">   </w:t>
      </w:r>
      <w:r w:rsidRPr="00D00C53">
        <w:rPr>
          <w:rFonts w:ascii="Times New Roman" w:hAnsi="Times New Roman" w:hint="eastAsia"/>
          <w:sz w:val="24"/>
        </w:rPr>
        <w:t>年</w:t>
      </w:r>
      <w:r w:rsidR="001C578D">
        <w:rPr>
          <w:rFonts w:ascii="Times New Roman" w:hAnsi="Times New Roman"/>
          <w:sz w:val="24"/>
        </w:rPr>
        <w:t xml:space="preserve"> </w:t>
      </w:r>
      <w:r w:rsidR="00F102B7">
        <w:rPr>
          <w:rFonts w:ascii="Times New Roman" w:hAnsi="Times New Roman"/>
          <w:sz w:val="24"/>
        </w:rPr>
        <w:t xml:space="preserve"> </w:t>
      </w:r>
      <w:r w:rsidR="001C578D">
        <w:rPr>
          <w:rFonts w:ascii="Times New Roman" w:hAnsi="Times New Roman"/>
          <w:sz w:val="24"/>
        </w:rPr>
        <w:t xml:space="preserve"> </w:t>
      </w:r>
      <w:r w:rsidRPr="00D00C53">
        <w:rPr>
          <w:rFonts w:ascii="Times New Roman" w:hAnsi="Times New Roman" w:hint="eastAsia"/>
          <w:sz w:val="24"/>
        </w:rPr>
        <w:t>月</w:t>
      </w:r>
      <w:r w:rsidR="001C578D">
        <w:rPr>
          <w:rFonts w:ascii="Times New Roman" w:hAnsi="Times New Roman"/>
          <w:sz w:val="24"/>
        </w:rPr>
        <w:t xml:space="preserve"> </w:t>
      </w:r>
      <w:r w:rsidR="00F102B7">
        <w:rPr>
          <w:rFonts w:ascii="Times New Roman" w:hAnsi="Times New Roman"/>
          <w:sz w:val="24"/>
        </w:rPr>
        <w:t xml:space="preserve">  </w:t>
      </w:r>
      <w:r w:rsidRPr="00D00C53">
        <w:rPr>
          <w:rFonts w:ascii="Times New Roman" w:hAnsi="Times New Roman" w:hint="eastAsia"/>
          <w:sz w:val="24"/>
        </w:rPr>
        <w:t>日</w:t>
      </w: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4106"/>
        <w:gridCol w:w="5265"/>
      </w:tblGrid>
      <w:tr w:rsidR="00B7618F" w:rsidRPr="00D00C53" w14:paraId="06FDEE0F" w14:textId="77777777" w:rsidTr="006B0762">
        <w:trPr>
          <w:trHeight w:val="40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94C4E" w14:textId="77777777"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中央预算单位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11CE3" w14:textId="77777777"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00C53">
              <w:rPr>
                <w:rFonts w:ascii="宋体" w:hAnsi="宋体" w:cs="宋体" w:hint="eastAsia"/>
                <w:kern w:val="0"/>
                <w:sz w:val="24"/>
              </w:rPr>
              <w:t>中国科学院高能物理研究所</w:t>
            </w:r>
          </w:p>
        </w:tc>
      </w:tr>
      <w:tr w:rsidR="00B7618F" w:rsidRPr="00D00C53" w14:paraId="3C1842AE" w14:textId="77777777" w:rsidTr="006B0762">
        <w:trPr>
          <w:trHeight w:val="40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274C3" w14:textId="77777777"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采购项目名称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64956" w14:textId="77777777" w:rsidR="00B7618F" w:rsidRPr="006B0762" w:rsidRDefault="00022E91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04534">
              <w:rPr>
                <w:rFonts w:ascii="宋体" w:hAnsi="宋体" w:cs="宋体" w:hint="eastAsia"/>
                <w:kern w:val="0"/>
                <w:sz w:val="24"/>
              </w:rPr>
              <w:t>探测器专用集成电路工艺与代加工服务</w:t>
            </w:r>
          </w:p>
        </w:tc>
      </w:tr>
      <w:tr w:rsidR="00B7618F" w:rsidRPr="00D00C53" w14:paraId="03F86FA3" w14:textId="77777777" w:rsidTr="006B0762">
        <w:trPr>
          <w:trHeight w:val="40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2F045" w14:textId="77777777"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采购项目预算（万元）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83F7E" w14:textId="77777777" w:rsidR="00B7618F" w:rsidRPr="006B0762" w:rsidRDefault="007570D0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r w:rsidRPr="006B0762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E524D2">
              <w:rPr>
                <w:rFonts w:ascii="宋体" w:hAnsi="宋体" w:cs="宋体"/>
                <w:kern w:val="0"/>
                <w:sz w:val="24"/>
              </w:rPr>
              <w:t>,</w:t>
            </w:r>
            <w:r w:rsidR="00022E91">
              <w:rPr>
                <w:rFonts w:ascii="宋体" w:hAnsi="宋体" w:cs="宋体"/>
                <w:kern w:val="0"/>
                <w:sz w:val="24"/>
              </w:rPr>
              <w:t>849</w:t>
            </w:r>
            <w:r w:rsidR="00E524D2">
              <w:rPr>
                <w:rFonts w:ascii="宋体" w:hAnsi="宋体" w:cs="宋体"/>
                <w:kern w:val="0"/>
                <w:sz w:val="24"/>
              </w:rPr>
              <w:t>,</w:t>
            </w:r>
            <w:r w:rsidR="00022E91">
              <w:rPr>
                <w:rFonts w:ascii="宋体" w:hAnsi="宋体" w:cs="宋体"/>
                <w:kern w:val="0"/>
                <w:sz w:val="24"/>
              </w:rPr>
              <w:t>295</w:t>
            </w:r>
            <w:r w:rsidR="00022E91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022E91">
              <w:rPr>
                <w:rFonts w:ascii="宋体" w:hAnsi="宋体" w:cs="宋体"/>
                <w:kern w:val="0"/>
                <w:sz w:val="24"/>
              </w:rPr>
              <w:t>58</w:t>
            </w:r>
            <w:bookmarkEnd w:id="0"/>
            <w:r w:rsidR="00022E91" w:rsidRPr="00204534"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</w:tr>
      <w:tr w:rsidR="00B7618F" w:rsidRPr="00D00C53" w14:paraId="29718DAF" w14:textId="77777777" w:rsidTr="006B0762">
        <w:trPr>
          <w:trHeight w:val="40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6FCB" w14:textId="77777777"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拟采用采购方式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0A5B2" w14:textId="77777777"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00C53">
              <w:rPr>
                <w:rFonts w:ascii="宋体" w:hAnsi="宋体" w:cs="宋体" w:hint="eastAsia"/>
                <w:kern w:val="0"/>
                <w:sz w:val="24"/>
              </w:rPr>
              <w:t>单一来源采购</w:t>
            </w:r>
          </w:p>
        </w:tc>
      </w:tr>
      <w:tr w:rsidR="00B7618F" w:rsidRPr="00D00C53" w14:paraId="26511524" w14:textId="77777777" w:rsidTr="006B0762">
        <w:trPr>
          <w:trHeight w:val="46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553B42" w14:textId="77777777"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单位内部会商意见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CF0DCB" w14:textId="77777777"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618F" w:rsidRPr="00D00C53" w14:paraId="3BE9B376" w14:textId="77777777" w:rsidTr="005A2012">
        <w:trPr>
          <w:trHeight w:val="5889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4CB3D" w14:textId="77777777" w:rsidR="00B7618F" w:rsidRDefault="006B0762" w:rsidP="006B0762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目前</w:t>
            </w:r>
            <w:r>
              <w:rPr>
                <w:rFonts w:ascii="仿宋" w:eastAsia="仿宋" w:hAnsi="仿宋" w:cs="仿宋_GB2312"/>
                <w:sz w:val="24"/>
              </w:rPr>
              <w:t>采购人</w:t>
            </w:r>
            <w:r>
              <w:rPr>
                <w:rFonts w:ascii="仿宋" w:eastAsia="仿宋" w:hAnsi="仿宋" w:cs="仿宋_GB2312" w:hint="eastAsia"/>
                <w:sz w:val="24"/>
              </w:rPr>
              <w:t>需求论证</w:t>
            </w:r>
            <w:r>
              <w:rPr>
                <w:rFonts w:ascii="仿宋" w:eastAsia="仿宋" w:hAnsi="仿宋" w:cs="仿宋_GB2312"/>
                <w:sz w:val="24"/>
              </w:rPr>
              <w:t>和市场调研</w:t>
            </w:r>
            <w:r>
              <w:rPr>
                <w:rFonts w:ascii="仿宋" w:eastAsia="仿宋" w:hAnsi="仿宋" w:cs="仿宋_GB2312" w:hint="eastAsia"/>
                <w:sz w:val="24"/>
              </w:rPr>
              <w:t>情况</w:t>
            </w:r>
            <w:r>
              <w:rPr>
                <w:rFonts w:ascii="仿宋" w:eastAsia="仿宋" w:hAnsi="仿宋" w:cs="仿宋_GB2312"/>
                <w:sz w:val="24"/>
              </w:rPr>
              <w:t>如下：</w:t>
            </w:r>
          </w:p>
          <w:p w14:paraId="4015AFBD" w14:textId="77777777" w:rsidR="006B0762" w:rsidRDefault="006B0762" w:rsidP="006B0762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 w:rsidRPr="002B226A">
              <w:rPr>
                <w:rFonts w:ascii="仿宋" w:eastAsia="仿宋" w:hAnsi="仿宋" w:cs="仿宋_GB2312" w:hint="eastAsia"/>
                <w:sz w:val="24"/>
              </w:rPr>
              <w:t>由于集成电路设计的特殊性，需要保证流片工艺的一致，从而保证设计参数不变。本项目之前已基于相同工艺进行了多次流片，故只能采用单一来源方式继续在此工艺上流片</w:t>
            </w:r>
            <w:r>
              <w:rPr>
                <w:rFonts w:ascii="仿宋" w:eastAsia="仿宋" w:hAnsi="仿宋" w:cs="仿宋_GB2312" w:hint="eastAsia"/>
                <w:sz w:val="24"/>
              </w:rPr>
              <w:t>。</w:t>
            </w:r>
            <w:r w:rsidRPr="002B226A">
              <w:rPr>
                <w:rFonts w:ascii="仿宋" w:eastAsia="仿宋" w:hAnsi="仿宋" w:cs="仿宋_GB2312" w:hint="eastAsia"/>
                <w:sz w:val="24"/>
              </w:rPr>
              <w:t>针对像素探测器专用集成电路流片工艺，高能所已在2016年发布了招标公告，然而当时无人投标造成流标，因此后续都只能按照单一来源方式进行采购。</w:t>
            </w:r>
          </w:p>
          <w:p w14:paraId="1B03B191" w14:textId="77777777" w:rsidR="006B0762" w:rsidRPr="00D00C53" w:rsidRDefault="005A2012" w:rsidP="006B0762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G</w:t>
            </w:r>
            <w:r>
              <w:rPr>
                <w:rFonts w:ascii="仿宋" w:eastAsia="仿宋" w:hAnsi="仿宋" w:cs="仿宋_GB2312"/>
                <w:sz w:val="24"/>
              </w:rPr>
              <w:t>F</w:t>
            </w:r>
            <w:r w:rsidR="006B0762">
              <w:rPr>
                <w:rFonts w:ascii="仿宋" w:eastAsia="仿宋" w:hAnsi="仿宋" w:cs="仿宋_GB2312" w:hint="eastAsia"/>
                <w:sz w:val="24"/>
              </w:rPr>
              <w:t>国际是国内最大的芯片代工厂，其工艺稳定可靠，</w:t>
            </w:r>
            <w:r w:rsidR="006B0762" w:rsidRPr="00F9251C">
              <w:rPr>
                <w:rFonts w:ascii="仿宋" w:eastAsia="仿宋" w:hAnsi="仿宋" w:cs="仿宋_GB2312" w:hint="eastAsia"/>
                <w:sz w:val="24"/>
              </w:rPr>
              <w:t>通过前期对流片成本、工艺可靠性等多因素的调研，</w:t>
            </w:r>
            <w:r>
              <w:rPr>
                <w:rFonts w:ascii="仿宋" w:eastAsia="仿宋" w:hAnsi="仿宋" w:cs="仿宋_GB2312" w:hint="eastAsia"/>
                <w:sz w:val="24"/>
              </w:rPr>
              <w:t>G</w:t>
            </w:r>
            <w:r>
              <w:rPr>
                <w:rFonts w:ascii="仿宋" w:eastAsia="仿宋" w:hAnsi="仿宋" w:cs="仿宋_GB2312"/>
                <w:sz w:val="24"/>
              </w:rPr>
              <w:t>F</w:t>
            </w:r>
            <w:r w:rsidR="006B0762" w:rsidRPr="00F9251C">
              <w:rPr>
                <w:rFonts w:ascii="仿宋" w:eastAsia="仿宋" w:hAnsi="仿宋" w:cs="仿宋_GB2312" w:hint="eastAsia"/>
                <w:sz w:val="24"/>
              </w:rPr>
              <w:t>国际0.13um混合信号工艺是唯一适合前期研发，同时又支持后续批量生产的集成电路工艺。高能所电子学的研发已在此工艺上进行了多版本的设计和改进，积累了大量的设计经验，不同工艺的设计不能够直接移植到其他工艺，只能采用完全相同的工艺继续芯片生产，即</w:t>
            </w:r>
            <w:r>
              <w:rPr>
                <w:rFonts w:ascii="仿宋" w:eastAsia="仿宋" w:hAnsi="仿宋" w:cs="仿宋_GB2312" w:hint="eastAsia"/>
                <w:sz w:val="24"/>
              </w:rPr>
              <w:t>G</w:t>
            </w:r>
            <w:r>
              <w:rPr>
                <w:rFonts w:ascii="仿宋" w:eastAsia="仿宋" w:hAnsi="仿宋" w:cs="仿宋_GB2312"/>
                <w:sz w:val="24"/>
              </w:rPr>
              <w:t>F</w:t>
            </w:r>
            <w:r w:rsidR="006B0762" w:rsidRPr="00F9251C">
              <w:rPr>
                <w:rFonts w:ascii="仿宋" w:eastAsia="仿宋" w:hAnsi="仿宋" w:cs="仿宋_GB2312" w:hint="eastAsia"/>
                <w:sz w:val="24"/>
              </w:rPr>
              <w:t>国际0.13um混合信号工艺。</w:t>
            </w:r>
          </w:p>
          <w:p w14:paraId="77BFBB39" w14:textId="0ECAA3F0" w:rsidR="005A2012" w:rsidRPr="00D00C53" w:rsidRDefault="005A2012" w:rsidP="005A2012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G</w:t>
            </w:r>
            <w:r>
              <w:rPr>
                <w:rFonts w:ascii="仿宋" w:eastAsia="仿宋" w:hAnsi="仿宋" w:cs="仿宋_GB2312"/>
                <w:sz w:val="24"/>
              </w:rPr>
              <w:t>F</w:t>
            </w:r>
            <w:r>
              <w:rPr>
                <w:rFonts w:ascii="仿宋" w:eastAsia="仿宋" w:hAnsi="仿宋" w:cs="仿宋_GB2312" w:hint="eastAsia"/>
                <w:sz w:val="24"/>
              </w:rPr>
              <w:t>公司不接收单独科研单位进行直接流片加工，需要通过中间代理公司进行流片合同的签订，苏州苏韵微电子有限公司可以代理其国际流片业务</w:t>
            </w:r>
            <w:r w:rsidR="00472648">
              <w:rPr>
                <w:rFonts w:ascii="仿宋" w:eastAsia="仿宋" w:hAnsi="仿宋" w:cs="仿宋_GB2312" w:hint="eastAsia"/>
                <w:sz w:val="24"/>
              </w:rPr>
              <w:t>，是国内G</w:t>
            </w:r>
            <w:r w:rsidR="00472648">
              <w:rPr>
                <w:rFonts w:ascii="仿宋" w:eastAsia="仿宋" w:hAnsi="仿宋" w:cs="仿宋_GB2312"/>
                <w:sz w:val="24"/>
              </w:rPr>
              <w:t>F</w:t>
            </w:r>
            <w:r w:rsidR="00472648">
              <w:rPr>
                <w:rFonts w:ascii="仿宋" w:eastAsia="仿宋" w:hAnsi="仿宋" w:cs="仿宋_GB2312" w:hint="eastAsia"/>
                <w:sz w:val="24"/>
              </w:rPr>
              <w:t>公司唯一的官方代理，只能通过该公司向G</w:t>
            </w:r>
            <w:r w:rsidR="00472648">
              <w:rPr>
                <w:rFonts w:ascii="仿宋" w:eastAsia="仿宋" w:hAnsi="仿宋" w:cs="仿宋_GB2312"/>
                <w:sz w:val="24"/>
              </w:rPr>
              <w:t>F</w:t>
            </w:r>
            <w:r w:rsidR="00472648">
              <w:rPr>
                <w:rFonts w:ascii="仿宋" w:eastAsia="仿宋" w:hAnsi="仿宋" w:cs="仿宋_GB2312" w:hint="eastAsia"/>
                <w:sz w:val="24"/>
              </w:rPr>
              <w:t>流片长提交流片任务</w:t>
            </w:r>
            <w:r>
              <w:rPr>
                <w:rFonts w:ascii="仿宋" w:eastAsia="仿宋" w:hAnsi="仿宋" w:cs="仿宋_GB2312" w:hint="eastAsia"/>
                <w:sz w:val="24"/>
              </w:rPr>
              <w:t>，并且</w:t>
            </w:r>
            <w:r w:rsidRPr="002B226A">
              <w:rPr>
                <w:rFonts w:ascii="仿宋" w:eastAsia="仿宋" w:hAnsi="仿宋" w:cs="仿宋_GB2312" w:hint="eastAsia"/>
                <w:sz w:val="24"/>
              </w:rPr>
              <w:t>长期与我所保持良好的合作关系，代理各种工艺的流片服务，报价合理，信誉可靠。</w:t>
            </w:r>
            <w:r>
              <w:rPr>
                <w:rFonts w:ascii="仿宋" w:eastAsia="仿宋" w:hAnsi="仿宋" w:cs="仿宋_GB2312" w:hint="eastAsia"/>
                <w:sz w:val="24"/>
              </w:rPr>
              <w:t>因此</w:t>
            </w:r>
            <w:r>
              <w:rPr>
                <w:rFonts w:ascii="仿宋" w:eastAsia="仿宋" w:hAnsi="仿宋" w:cs="仿宋_GB2312"/>
                <w:sz w:val="24"/>
              </w:rPr>
              <w:t>申请本项目从该供应商处以单一来源方式采购。</w:t>
            </w:r>
          </w:p>
          <w:p w14:paraId="117E78B7" w14:textId="77777777" w:rsidR="006B0762" w:rsidRPr="006B0762" w:rsidRDefault="006B0762" w:rsidP="005A2012">
            <w:pPr>
              <w:snapToGrid w:val="0"/>
              <w:spacing w:afterLines="50" w:after="156" w:line="240" w:lineRule="auto"/>
              <w:ind w:firstLine="480"/>
              <w:rPr>
                <w:rFonts w:ascii="仿宋" w:eastAsia="仿宋" w:hAnsi="仿宋" w:cs="仿宋_GB2312"/>
                <w:szCs w:val="28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根据</w:t>
            </w:r>
            <w:r>
              <w:rPr>
                <w:rFonts w:ascii="仿宋" w:eastAsia="仿宋" w:hAnsi="仿宋" w:cs="仿宋_GB2312"/>
                <w:sz w:val="24"/>
              </w:rPr>
              <w:t>上述情况</w:t>
            </w:r>
            <w:r>
              <w:rPr>
                <w:rFonts w:ascii="仿宋" w:eastAsia="仿宋" w:hAnsi="仿宋" w:cs="仿宋_GB2312" w:hint="eastAsia"/>
                <w:sz w:val="24"/>
              </w:rPr>
              <w:t>，</w:t>
            </w:r>
            <w:r>
              <w:rPr>
                <w:rFonts w:ascii="仿宋" w:eastAsia="仿宋" w:hAnsi="仿宋" w:cs="仿宋_GB2312"/>
                <w:sz w:val="24"/>
              </w:rPr>
              <w:t>同意本项目以单一来源形式从</w:t>
            </w:r>
            <w:r w:rsidR="005A2012">
              <w:rPr>
                <w:rFonts w:ascii="仿宋" w:eastAsia="仿宋" w:hAnsi="仿宋" w:cs="仿宋_GB2312" w:hint="eastAsia"/>
                <w:sz w:val="24"/>
              </w:rPr>
              <w:t>苏州苏韵微电子有限公司</w:t>
            </w:r>
            <w:r>
              <w:rPr>
                <w:rFonts w:ascii="仿宋" w:eastAsia="仿宋" w:hAnsi="仿宋" w:cs="仿宋_GB2312" w:hint="eastAsia"/>
                <w:sz w:val="24"/>
              </w:rPr>
              <w:t>以</w:t>
            </w:r>
            <w:r w:rsidR="005A2012" w:rsidRPr="006B0762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E524D2">
              <w:rPr>
                <w:rFonts w:ascii="宋体" w:hAnsi="宋体" w:cs="宋体"/>
                <w:kern w:val="0"/>
                <w:sz w:val="24"/>
              </w:rPr>
              <w:t>,</w:t>
            </w:r>
            <w:r w:rsidR="005A2012">
              <w:rPr>
                <w:rFonts w:ascii="宋体" w:hAnsi="宋体" w:cs="宋体"/>
                <w:kern w:val="0"/>
                <w:sz w:val="24"/>
              </w:rPr>
              <w:t>849</w:t>
            </w:r>
            <w:r w:rsidR="00E524D2">
              <w:rPr>
                <w:rFonts w:ascii="宋体" w:hAnsi="宋体" w:cs="宋体"/>
                <w:kern w:val="0"/>
                <w:sz w:val="24"/>
              </w:rPr>
              <w:t>,</w:t>
            </w:r>
            <w:r w:rsidR="005A2012">
              <w:rPr>
                <w:rFonts w:ascii="宋体" w:hAnsi="宋体" w:cs="宋体"/>
                <w:kern w:val="0"/>
                <w:sz w:val="24"/>
              </w:rPr>
              <w:t>295</w:t>
            </w:r>
            <w:r w:rsidR="005A2012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5A2012">
              <w:rPr>
                <w:rFonts w:ascii="宋体" w:hAnsi="宋体" w:cs="宋体"/>
                <w:kern w:val="0"/>
                <w:sz w:val="24"/>
              </w:rPr>
              <w:t>58</w:t>
            </w:r>
            <w:r w:rsidR="005A2012" w:rsidRPr="00204534">
              <w:rPr>
                <w:rFonts w:ascii="宋体" w:hAnsi="宋体" w:cs="宋体" w:hint="eastAsia"/>
                <w:kern w:val="0"/>
                <w:sz w:val="24"/>
              </w:rPr>
              <w:t>元</w:t>
            </w:r>
            <w:r>
              <w:rPr>
                <w:rFonts w:ascii="仿宋" w:eastAsia="仿宋" w:hAnsi="仿宋" w:cs="仿宋_GB2312"/>
                <w:sz w:val="24"/>
              </w:rPr>
              <w:t>价格</w:t>
            </w:r>
            <w:r>
              <w:rPr>
                <w:rFonts w:ascii="仿宋" w:eastAsia="仿宋" w:hAnsi="仿宋" w:cs="仿宋_GB2312" w:hint="eastAsia"/>
                <w:sz w:val="24"/>
              </w:rPr>
              <w:t>采购</w:t>
            </w:r>
            <w:r>
              <w:rPr>
                <w:rFonts w:ascii="仿宋" w:eastAsia="仿宋" w:hAnsi="仿宋" w:cs="仿宋_GB2312"/>
                <w:sz w:val="24"/>
              </w:rPr>
              <w:t>。</w:t>
            </w:r>
          </w:p>
        </w:tc>
      </w:tr>
      <w:tr w:rsidR="00B7618F" w:rsidRPr="00D00C53" w14:paraId="76949693" w14:textId="77777777" w:rsidTr="006B0762">
        <w:trPr>
          <w:trHeight w:val="6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68B70" w14:textId="77777777"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使用部门负责人签字</w:t>
            </w:r>
            <w:r w:rsidRPr="00D00C53">
              <w:rPr>
                <w:rFonts w:ascii="宋体" w:hAnsi="宋体" w:cs="宋体" w:hint="eastAsia"/>
                <w:kern w:val="0"/>
                <w:sz w:val="21"/>
                <w:szCs w:val="21"/>
              </w:rPr>
              <w:t>①</w:t>
            </w:r>
          </w:p>
          <w:p w14:paraId="1D700BCD" w14:textId="77777777"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D00C53">
              <w:rPr>
                <w:rFonts w:ascii="宋体" w:hAnsi="宋体" w:cs="宋体" w:hint="eastAsia"/>
                <w:kern w:val="0"/>
                <w:sz w:val="18"/>
                <w:szCs w:val="18"/>
              </w:rPr>
              <w:t>（课题负责人/系统负责人或以上人员）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16F37" w14:textId="77777777"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日期：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B7618F" w:rsidRPr="00D00C53" w14:paraId="71FDA1E0" w14:textId="77777777" w:rsidTr="006B0762">
        <w:trPr>
          <w:trHeight w:val="6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18083" w14:textId="77777777"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6B0762">
              <w:rPr>
                <w:rFonts w:ascii="黑体" w:eastAsia="黑体" w:hAnsi="宋体" w:cs="宋体" w:hint="eastAsia"/>
                <w:kern w:val="0"/>
                <w:sz w:val="24"/>
              </w:rPr>
              <w:t>政府采购归口管理部门负责人签字②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BE5D9" w14:textId="77777777" w:rsidR="00B7618F" w:rsidRPr="00D00C53" w:rsidRDefault="00B7618F" w:rsidP="00F91027">
            <w:pPr>
              <w:widowControl/>
              <w:wordWrap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日期：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B7618F" w:rsidRPr="00D00C53" w14:paraId="44966B1A" w14:textId="77777777" w:rsidTr="006B0762">
        <w:trPr>
          <w:trHeight w:val="6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80BBB" w14:textId="77777777"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财务部门负责人签字</w:t>
            </w:r>
            <w:r w:rsidRPr="00D00C53">
              <w:rPr>
                <w:rFonts w:ascii="宋体" w:hAnsi="宋体" w:cs="宋体" w:hint="eastAsia"/>
                <w:kern w:val="0"/>
                <w:sz w:val="21"/>
                <w:szCs w:val="21"/>
              </w:rPr>
              <w:t>③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6DA6D" w14:textId="77777777" w:rsidR="00B7618F" w:rsidRPr="00D00C53" w:rsidRDefault="00B7618F" w:rsidP="00F91027">
            <w:pPr>
              <w:widowControl/>
              <w:wordWrap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日期：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B7618F" w:rsidRPr="00D00C53" w14:paraId="5D5A71BC" w14:textId="77777777" w:rsidTr="005A2012">
        <w:trPr>
          <w:trHeight w:val="33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7A6AD" w14:textId="77777777"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科研管理部门负责人签字</w:t>
            </w:r>
            <w:r w:rsidRPr="00D00C53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</w:p>
          <w:p w14:paraId="29E219B5" w14:textId="77777777"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宋体" w:hAnsi="宋体" w:cs="宋体" w:hint="eastAsia"/>
                <w:kern w:val="0"/>
                <w:sz w:val="18"/>
                <w:szCs w:val="18"/>
              </w:rPr>
              <w:t>（科研处或工程办）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10CF1" w14:textId="77777777" w:rsidR="00B7618F" w:rsidRPr="00D00C53" w:rsidRDefault="00B7618F" w:rsidP="00F91027">
            <w:pPr>
              <w:widowControl/>
              <w:wordWrap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日期：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</w:tbl>
    <w:p w14:paraId="71CA209F" w14:textId="77777777" w:rsidR="00B7618F" w:rsidRPr="00D00C53" w:rsidRDefault="00B7618F" w:rsidP="00B7618F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 w:val="18"/>
          <w:szCs w:val="18"/>
        </w:rPr>
      </w:pPr>
      <w:r w:rsidRPr="00D00C53">
        <w:rPr>
          <w:rFonts w:ascii="宋体" w:hAnsi="宋体" w:cs="宋体" w:hint="eastAsia"/>
          <w:kern w:val="0"/>
          <w:sz w:val="18"/>
          <w:szCs w:val="18"/>
        </w:rPr>
        <w:t>说明：1.100万≤金额＜200万的采购项目，需要直接采用单一来源采购方式的，需在采购前填写此表。</w:t>
      </w:r>
    </w:p>
    <w:p w14:paraId="7252601B" w14:textId="77777777" w:rsidR="00B7618F" w:rsidRPr="00D00C53" w:rsidRDefault="00B7618F" w:rsidP="00B7618F">
      <w:pPr>
        <w:widowControl/>
        <w:spacing w:line="240" w:lineRule="auto"/>
        <w:ind w:firstLineChars="300" w:firstLine="540"/>
        <w:jc w:val="left"/>
        <w:rPr>
          <w:rFonts w:ascii="宋体" w:hAnsi="宋体" w:cs="宋体"/>
          <w:kern w:val="0"/>
          <w:sz w:val="18"/>
          <w:szCs w:val="18"/>
        </w:rPr>
      </w:pPr>
      <w:r w:rsidRPr="00D00C53">
        <w:rPr>
          <w:rFonts w:ascii="宋体" w:hAnsi="宋体" w:cs="宋体" w:hint="eastAsia"/>
          <w:kern w:val="0"/>
          <w:sz w:val="18"/>
          <w:szCs w:val="18"/>
        </w:rPr>
        <w:t>2.各部门职责：①使用部门负责提出采购需求情况，并提供满足需要的供应商情况；②政府采购归口管理部门负责审核政府采购预算、政府采购方式、变更政府采购方式申请材料；③财务部门负责审核采购项目资金到位情况；④科研管理部门负责审核采购项目必要性、采购需求合理性、供应商资格条件合理性、满足需要的供应商情况（详见《采购需求论证及市场调研情况表》）。各参与会商部门人员共同提出会商意见。</w:t>
      </w:r>
    </w:p>
    <w:p w14:paraId="5D3DDED2" w14:textId="77777777" w:rsidR="00EB7118" w:rsidRPr="00B7618F" w:rsidRDefault="00B7618F" w:rsidP="006B0762">
      <w:pPr>
        <w:widowControl/>
        <w:spacing w:line="240" w:lineRule="auto"/>
        <w:ind w:firstLineChars="300" w:firstLine="540"/>
        <w:jc w:val="left"/>
      </w:pPr>
      <w:r w:rsidRPr="00D00C53">
        <w:rPr>
          <w:rFonts w:ascii="宋体" w:hAnsi="宋体" w:cs="宋体" w:hint="eastAsia"/>
          <w:kern w:val="0"/>
          <w:sz w:val="18"/>
          <w:szCs w:val="18"/>
        </w:rPr>
        <w:t>3.此表除相关部门负责人签字外，其他内容均用计算机打印。</w:t>
      </w:r>
    </w:p>
    <w:sectPr w:rsidR="00EB7118" w:rsidRPr="00B7618F" w:rsidSect="00F102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882559" w16cid:durableId="27CD2686"/>
  <w16cid:commentId w16cid:paraId="5D0D75DC" w16cid:durableId="27CD26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12D4E" w14:textId="77777777" w:rsidR="00B92B70" w:rsidRDefault="00B92B70" w:rsidP="006B0762">
      <w:pPr>
        <w:spacing w:line="240" w:lineRule="auto"/>
        <w:ind w:firstLine="560"/>
      </w:pPr>
      <w:r>
        <w:separator/>
      </w:r>
    </w:p>
  </w:endnote>
  <w:endnote w:type="continuationSeparator" w:id="0">
    <w:p w14:paraId="74044EB5" w14:textId="77777777" w:rsidR="00B92B70" w:rsidRDefault="00B92B70" w:rsidP="006B0762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478BD" w14:textId="77777777" w:rsidR="006B0762" w:rsidRDefault="006B076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57451" w14:textId="77777777" w:rsidR="006B0762" w:rsidRDefault="006B076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CA7CE" w14:textId="77777777" w:rsidR="006B0762" w:rsidRDefault="006B076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12CA5" w14:textId="77777777" w:rsidR="00B92B70" w:rsidRDefault="00B92B70" w:rsidP="006B0762">
      <w:pPr>
        <w:spacing w:line="240" w:lineRule="auto"/>
        <w:ind w:firstLine="560"/>
      </w:pPr>
      <w:r>
        <w:separator/>
      </w:r>
    </w:p>
  </w:footnote>
  <w:footnote w:type="continuationSeparator" w:id="0">
    <w:p w14:paraId="1B7CCFF4" w14:textId="77777777" w:rsidR="00B92B70" w:rsidRDefault="00B92B70" w:rsidP="006B0762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83456" w14:textId="77777777" w:rsidR="006B0762" w:rsidRDefault="006B076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3D4D" w14:textId="77777777" w:rsidR="006B0762" w:rsidRDefault="006B0762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AD9B" w14:textId="77777777" w:rsidR="006B0762" w:rsidRDefault="006B076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8F"/>
    <w:rsid w:val="00022E91"/>
    <w:rsid w:val="00154972"/>
    <w:rsid w:val="001C578D"/>
    <w:rsid w:val="00302B95"/>
    <w:rsid w:val="00472648"/>
    <w:rsid w:val="005117E9"/>
    <w:rsid w:val="005472F3"/>
    <w:rsid w:val="005A2012"/>
    <w:rsid w:val="005B2A2B"/>
    <w:rsid w:val="00627BFF"/>
    <w:rsid w:val="006B0762"/>
    <w:rsid w:val="006C5075"/>
    <w:rsid w:val="007570D0"/>
    <w:rsid w:val="008F1775"/>
    <w:rsid w:val="009A1922"/>
    <w:rsid w:val="00A759B3"/>
    <w:rsid w:val="00B20920"/>
    <w:rsid w:val="00B56D8A"/>
    <w:rsid w:val="00B7618F"/>
    <w:rsid w:val="00B92B70"/>
    <w:rsid w:val="00CC1347"/>
    <w:rsid w:val="00D57C66"/>
    <w:rsid w:val="00E524D2"/>
    <w:rsid w:val="00E75E06"/>
    <w:rsid w:val="00F102B7"/>
    <w:rsid w:val="00F5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ADB86"/>
  <w15:chartTrackingRefBased/>
  <w15:docId w15:val="{3B99F8A7-0D1C-40A5-B3DF-F44B183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8F"/>
    <w:pPr>
      <w:widowControl w:val="0"/>
      <w:spacing w:line="540" w:lineRule="exact"/>
      <w:ind w:firstLineChars="200" w:firstLine="20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76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76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762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192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1922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56D8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B56D8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B56D8A"/>
    <w:rPr>
      <w:rFonts w:ascii="Calibri" w:eastAsia="宋体" w:hAnsi="Calibri" w:cs="Times New Roman"/>
      <w:sz w:val="28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56D8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B56D8A"/>
    <w:rPr>
      <w:rFonts w:ascii="Calibri" w:eastAsia="宋体" w:hAnsi="Calibri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李雪</dc:creator>
  <cp:keywords/>
  <dc:description/>
  <cp:lastModifiedBy>徐乐乐</cp:lastModifiedBy>
  <cp:revision>7</cp:revision>
  <cp:lastPrinted>2023-03-23T01:30:00Z</cp:lastPrinted>
  <dcterms:created xsi:type="dcterms:W3CDTF">2023-03-24T03:47:00Z</dcterms:created>
  <dcterms:modified xsi:type="dcterms:W3CDTF">2023-04-10T08:29:00Z</dcterms:modified>
</cp:coreProperties>
</file>